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97E" w:rsidRDefault="004525AE" w:rsidP="00F4697E">
      <w:pPr>
        <w:widowControl w:val="0"/>
        <w:tabs>
          <w:tab w:val="left" w:pos="7020"/>
        </w:tabs>
        <w:autoSpaceDE w:val="0"/>
        <w:autoSpaceDN w:val="0"/>
        <w:adjustRightInd w:val="0"/>
        <w:ind w:right="-1"/>
        <w:rPr>
          <w:rFonts w:ascii="Times" w:hAnsi="Times" w:cs="Times"/>
          <w:color w:val="002060"/>
          <w:lang w:val="fr-FR"/>
        </w:rPr>
      </w:pPr>
      <w:r w:rsidRPr="004525AE">
        <w:rPr>
          <w:rFonts w:ascii="Times" w:hAnsi="Times" w:cs="Times"/>
          <w:noProof/>
          <w:color w:val="67447A"/>
          <w:u w:val="single" w:color="67447A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5715000</wp:posOffset>
            </wp:positionH>
            <wp:positionV relativeFrom="margin">
              <wp:posOffset>118533</wp:posOffset>
            </wp:positionV>
            <wp:extent cx="1335193" cy="2002362"/>
            <wp:effectExtent l="25400" t="0" r="11007" b="0"/>
            <wp:wrapNone/>
            <wp:docPr id="1" name="Image 1" descr="Macintosh HD:Users:cecile:Downloads:IMG_80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ecile:Downloads:IMG_805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61" cy="200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655" w:rsidRPr="00F17022" w:rsidRDefault="00F4697E" w:rsidP="00F17022">
      <w:pPr>
        <w:widowControl w:val="0"/>
        <w:autoSpaceDE w:val="0"/>
        <w:autoSpaceDN w:val="0"/>
        <w:adjustRightInd w:val="0"/>
        <w:ind w:right="-1"/>
        <w:jc w:val="center"/>
        <w:rPr>
          <w:rFonts w:ascii="Times" w:hAnsi="Times" w:cs="Times"/>
          <w:color w:val="67447A"/>
          <w:sz w:val="28"/>
          <w:szCs w:val="28"/>
          <w:u w:val="single" w:color="67447A"/>
          <w:lang w:val="fr-FR"/>
        </w:rPr>
      </w:pPr>
      <w:r w:rsidRPr="008774B8">
        <w:rPr>
          <w:rFonts w:ascii="Times" w:hAnsi="Times" w:cs="Times"/>
          <w:color w:val="67447A"/>
          <w:sz w:val="28"/>
          <w:szCs w:val="28"/>
          <w:u w:val="single" w:color="67447A"/>
          <w:lang w:val="fr-FR"/>
        </w:rPr>
        <w:t>CECILE RITTWEGER</w:t>
      </w:r>
      <w:r w:rsidR="0024041E">
        <w:rPr>
          <w:rFonts w:ascii="Times" w:hAnsi="Times" w:cs="Times"/>
          <w:color w:val="67447A"/>
          <w:sz w:val="28"/>
          <w:szCs w:val="28"/>
          <w:u w:val="single" w:color="67447A"/>
          <w:lang w:val="fr-FR"/>
        </w:rPr>
        <w:t xml:space="preserve">  </w:t>
      </w:r>
      <w:r w:rsidR="008013B9">
        <w:rPr>
          <w:rFonts w:ascii="Times" w:hAnsi="Times" w:cs="Times"/>
          <w:color w:val="67447A"/>
          <w:sz w:val="28"/>
          <w:szCs w:val="28"/>
          <w:u w:val="single" w:color="67447A"/>
          <w:lang w:val="fr-FR"/>
        </w:rPr>
        <w:t>- ACTRICE</w:t>
      </w:r>
      <w:r w:rsidR="0024041E">
        <w:rPr>
          <w:rFonts w:ascii="Times" w:hAnsi="Times" w:cs="Times"/>
          <w:color w:val="67447A"/>
          <w:sz w:val="28"/>
          <w:szCs w:val="28"/>
          <w:u w:val="single" w:color="67447A"/>
          <w:lang w:val="fr-FR"/>
        </w:rPr>
        <w:t xml:space="preserve">          </w:t>
      </w:r>
    </w:p>
    <w:p w:rsidR="00825CED" w:rsidRPr="000272E4" w:rsidRDefault="00825CED" w:rsidP="00F4697E">
      <w:pPr>
        <w:widowControl w:val="0"/>
        <w:autoSpaceDE w:val="0"/>
        <w:autoSpaceDN w:val="0"/>
        <w:adjustRightInd w:val="0"/>
        <w:ind w:right="-1"/>
        <w:jc w:val="center"/>
        <w:rPr>
          <w:rFonts w:ascii="Times" w:hAnsi="Times" w:cs="Times"/>
          <w:u w:color="67447A"/>
          <w:lang w:val="fr-FR"/>
        </w:rPr>
      </w:pPr>
    </w:p>
    <w:p w:rsidR="00F0012D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u w:val="single" w:color="67447A"/>
          <w:lang w:val="fr-FR"/>
        </w:rPr>
      </w:pPr>
      <w:r>
        <w:rPr>
          <w:rFonts w:ascii="Times" w:hAnsi="Times" w:cs="Times"/>
          <w:color w:val="67447A"/>
          <w:u w:val="single" w:color="67447A"/>
          <w:lang w:val="fr-FR"/>
        </w:rPr>
        <w:t>LONGS METRAGES </w:t>
      </w:r>
    </w:p>
    <w:p w:rsidR="00FD154C" w:rsidRDefault="00FD154C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u w:val="single" w:color="67447A"/>
          <w:lang w:val="fr-FR"/>
        </w:rPr>
      </w:pPr>
    </w:p>
    <w:p w:rsidR="00F0012D" w:rsidRPr="00F0012D" w:rsidRDefault="00FD154C" w:rsidP="00F0012D">
      <w:pPr>
        <w:rPr>
          <w:rFonts w:ascii="Times" w:eastAsiaTheme="minorEastAsia" w:hAnsi="Times" w:cstheme="minorBidi"/>
          <w:lang w:val="fr-FR"/>
        </w:rPr>
      </w:pPr>
      <w:r>
        <w:rPr>
          <w:rFonts w:ascii="Times" w:hAnsi="Times" w:cs="Times"/>
          <w:u w:color="67447A"/>
          <w:lang w:val="fr-FR"/>
        </w:rPr>
        <w:t>2017</w:t>
      </w:r>
      <w:r w:rsidR="00F0012D">
        <w:rPr>
          <w:rFonts w:ascii="Times" w:hAnsi="Times" w:cs="Times"/>
          <w:u w:color="67447A"/>
          <w:lang w:val="fr-FR"/>
        </w:rPr>
        <w:tab/>
        <w:t xml:space="preserve">Alien cristal palace, </w:t>
      </w:r>
      <w:r w:rsidR="00F0012D" w:rsidRPr="00F0012D">
        <w:rPr>
          <w:rFonts w:ascii="Times" w:eastAsiaTheme="minorEastAsia" w:hAnsi="Times" w:cstheme="minorBidi"/>
          <w:lang w:val="fr-FR"/>
        </w:rPr>
        <w:t>A.</w:t>
      </w:r>
      <w:r w:rsidR="00F0012D">
        <w:rPr>
          <w:rFonts w:ascii="Times" w:eastAsiaTheme="minorEastAsia" w:hAnsi="Times" w:cstheme="minorBidi"/>
          <w:lang w:val="fr-FR"/>
        </w:rPr>
        <w:t xml:space="preserve"> Dombasle. La cliente.</w:t>
      </w:r>
    </w:p>
    <w:p w:rsidR="00AB3BA1" w:rsidRDefault="00FD154C" w:rsidP="00F0012D">
      <w:pPr>
        <w:widowControl w:val="0"/>
        <w:autoSpaceDE w:val="0"/>
        <w:autoSpaceDN w:val="0"/>
        <w:adjustRightInd w:val="0"/>
        <w:ind w:right="-1" w:firstLine="708"/>
        <w:rPr>
          <w:rFonts w:ascii="Times" w:hAnsi="Times" w:cs="Times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>Ma reum, F. Quiring. La maman.</w:t>
      </w:r>
    </w:p>
    <w:p w:rsidR="00F4697E" w:rsidRDefault="00AB3BA1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u w:val="single" w:color="67447A"/>
          <w:lang w:val="fr-FR"/>
        </w:rPr>
      </w:pPr>
      <w:r w:rsidRPr="00AB3BA1">
        <w:rPr>
          <w:rFonts w:ascii="Times" w:hAnsi="Times" w:cs="Times"/>
          <w:u w:color="67447A"/>
          <w:lang w:val="fr-FR"/>
        </w:rPr>
        <w:tab/>
        <w:t>La monnaie de leur pièce, A. Le Ny – la joaillière.</w:t>
      </w:r>
      <w:r w:rsidRPr="00AB3BA1">
        <w:rPr>
          <w:rFonts w:ascii="Times" w:hAnsi="Times" w:cs="Times"/>
          <w:u w:color="67447A"/>
          <w:lang w:val="fr-FR"/>
        </w:rPr>
        <w:tab/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>2015</w:t>
      </w:r>
      <w:r>
        <w:rPr>
          <w:rFonts w:ascii="Times" w:hAnsi="Times" w:cs="Times"/>
          <w:u w:color="67447A"/>
          <w:lang w:val="fr-FR"/>
        </w:rPr>
        <w:tab/>
        <w:t xml:space="preserve">Toute première fois, N. </w:t>
      </w:r>
      <w:r w:rsidRPr="005056D8">
        <w:rPr>
          <w:rFonts w:ascii="Times" w:hAnsi="Times" w:cs="Times"/>
          <w:b/>
          <w:u w:color="67447A"/>
          <w:lang w:val="fr-FR"/>
        </w:rPr>
        <w:t>Saglio</w:t>
      </w:r>
      <w:r>
        <w:rPr>
          <w:rFonts w:ascii="Times" w:hAnsi="Times" w:cs="Times"/>
          <w:u w:color="67447A"/>
          <w:lang w:val="fr-FR"/>
        </w:rPr>
        <w:t xml:space="preserve"> et M. </w:t>
      </w:r>
      <w:r w:rsidRPr="005056D8">
        <w:rPr>
          <w:rFonts w:ascii="Times" w:hAnsi="Times" w:cs="Times"/>
          <w:b/>
          <w:u w:color="67447A"/>
          <w:lang w:val="fr-FR"/>
        </w:rPr>
        <w:t>Govare</w:t>
      </w:r>
      <w:r>
        <w:rPr>
          <w:rFonts w:ascii="Times" w:hAnsi="Times" w:cs="Times"/>
          <w:u w:color="67447A"/>
          <w:lang w:val="fr-FR"/>
        </w:rPr>
        <w:t xml:space="preserve"> - Ursule.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 w:firstLine="708"/>
        <w:rPr>
          <w:rFonts w:ascii="Times" w:hAnsi="Times" w:cs="Times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 xml:space="preserve">La justice ou le chaos, V. </w:t>
      </w:r>
      <w:r w:rsidRPr="005056D8">
        <w:rPr>
          <w:rFonts w:ascii="Times" w:hAnsi="Times" w:cs="Times"/>
          <w:b/>
          <w:u w:color="67447A"/>
          <w:lang w:val="fr-FR"/>
        </w:rPr>
        <w:t>Garenq</w:t>
      </w:r>
      <w:r>
        <w:rPr>
          <w:rFonts w:ascii="Times" w:hAnsi="Times" w:cs="Times"/>
          <w:u w:color="67447A"/>
          <w:lang w:val="fr-FR"/>
        </w:rPr>
        <w:t xml:space="preserve"> - La journaliste.</w:t>
      </w:r>
      <w:r w:rsidR="00457E93" w:rsidRPr="00457E93">
        <w:rPr>
          <w:rFonts w:ascii="Times" w:hAnsi="Times" w:cs="Times"/>
          <w:u w:color="67447A"/>
          <w:lang w:val="fr-FR"/>
        </w:rPr>
        <w:t xml:space="preserve"> 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>2013</w:t>
      </w:r>
      <w:r>
        <w:rPr>
          <w:rFonts w:ascii="Times" w:hAnsi="Times" w:cs="Times"/>
          <w:u w:color="67447A"/>
          <w:lang w:val="fr-FR"/>
        </w:rPr>
        <w:tab/>
        <w:t xml:space="preserve">Renoir, G. </w:t>
      </w:r>
      <w:r w:rsidRPr="005056D8">
        <w:rPr>
          <w:rFonts w:ascii="Times" w:hAnsi="Times" w:cs="Times"/>
          <w:b/>
          <w:u w:color="67447A"/>
          <w:lang w:val="fr-FR"/>
        </w:rPr>
        <w:t>Bourdos</w:t>
      </w:r>
      <w:r>
        <w:rPr>
          <w:rFonts w:ascii="Times" w:hAnsi="Times" w:cs="Times"/>
          <w:u w:color="67447A"/>
          <w:lang w:val="fr-FR"/>
        </w:rPr>
        <w:t xml:space="preserve"> - La servante des Collettes. Un Certain Regard, Cannes.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 w:firstLine="708"/>
        <w:rPr>
          <w:rFonts w:ascii="Times" w:hAnsi="Times" w:cs="Times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 xml:space="preserve">De l’autre côté du périph, D. </w:t>
      </w:r>
      <w:r w:rsidRPr="005056D8">
        <w:rPr>
          <w:rFonts w:ascii="Times" w:hAnsi="Times" w:cs="Times"/>
          <w:b/>
          <w:u w:color="67447A"/>
          <w:lang w:val="fr-FR"/>
        </w:rPr>
        <w:t>Charhon</w:t>
      </w:r>
      <w:r>
        <w:rPr>
          <w:rFonts w:ascii="Times" w:hAnsi="Times" w:cs="Times"/>
          <w:u w:color="67447A"/>
          <w:lang w:val="fr-FR"/>
        </w:rPr>
        <w:t xml:space="preserve"> - La cliente libertine.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 xml:space="preserve">2012 </w:t>
      </w:r>
      <w:r>
        <w:rPr>
          <w:rFonts w:ascii="Times" w:hAnsi="Times" w:cs="Times"/>
          <w:u w:color="67447A"/>
          <w:lang w:val="fr-FR"/>
        </w:rPr>
        <w:tab/>
        <w:t xml:space="preserve">Pauvre Richard, M. </w:t>
      </w:r>
      <w:r w:rsidRPr="005056D8">
        <w:rPr>
          <w:rFonts w:ascii="Times" w:hAnsi="Times" w:cs="Times"/>
          <w:b/>
          <w:u w:color="67447A"/>
          <w:lang w:val="fr-FR"/>
        </w:rPr>
        <w:t>Chibane</w:t>
      </w:r>
      <w:r>
        <w:rPr>
          <w:rFonts w:ascii="Times" w:hAnsi="Times" w:cs="Times"/>
          <w:u w:color="67447A"/>
          <w:lang w:val="fr-FR"/>
        </w:rPr>
        <w:t xml:space="preserve"> - la voisine.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 w:firstLine="708"/>
        <w:rPr>
          <w:rFonts w:ascii="Times" w:hAnsi="Times" w:cs="Times"/>
          <w:u w:color="67447A"/>
          <w:lang w:val="fr-FR"/>
        </w:rPr>
      </w:pP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u w:val="single" w:color="67447A"/>
          <w:lang w:val="fr-FR"/>
        </w:rPr>
      </w:pPr>
      <w:r>
        <w:rPr>
          <w:rFonts w:ascii="Times" w:hAnsi="Times" w:cs="Times"/>
          <w:color w:val="67447A"/>
          <w:u w:val="single" w:color="67447A"/>
          <w:lang w:val="fr-FR"/>
        </w:rPr>
        <w:t>TELEVISION</w:t>
      </w:r>
    </w:p>
    <w:p w:rsidR="0051282F" w:rsidRDefault="0051282F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u w:val="single" w:color="67447A"/>
          <w:lang w:val="fr-FR"/>
        </w:rPr>
      </w:pPr>
    </w:p>
    <w:p w:rsidR="0051282F" w:rsidRPr="0051282F" w:rsidRDefault="0051282F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>20</w:t>
      </w:r>
      <w:r>
        <w:rPr>
          <w:rFonts w:ascii="Times" w:hAnsi="Times" w:cs="Times"/>
          <w:u w:color="67447A"/>
          <w:lang w:val="fr-FR"/>
        </w:rPr>
        <w:t>18</w:t>
      </w:r>
      <w:r>
        <w:rPr>
          <w:rFonts w:ascii="Times" w:hAnsi="Times" w:cs="Times"/>
          <w:u w:color="67447A"/>
          <w:lang w:val="fr-FR"/>
        </w:rPr>
        <w:t xml:space="preserve">     </w:t>
      </w:r>
      <w:r>
        <w:rPr>
          <w:rFonts w:ascii="Times" w:hAnsi="Times" w:cs="Times"/>
          <w:u w:color="67447A"/>
          <w:lang w:val="fr-FR"/>
        </w:rPr>
        <w:t>Sous la peau</w:t>
      </w:r>
      <w:r>
        <w:rPr>
          <w:rFonts w:ascii="Times" w:hAnsi="Times" w:cs="Times"/>
          <w:u w:color="67447A"/>
          <w:lang w:val="fr-FR"/>
        </w:rPr>
        <w:t xml:space="preserve">, série </w:t>
      </w:r>
      <w:r>
        <w:rPr>
          <w:rFonts w:ascii="Times" w:hAnsi="Times" w:cs="Times"/>
          <w:u w:color="67447A"/>
          <w:lang w:val="fr-FR"/>
        </w:rPr>
        <w:t xml:space="preserve">France 3, D. </w:t>
      </w:r>
      <w:r w:rsidRPr="0051282F">
        <w:rPr>
          <w:rFonts w:ascii="Times" w:hAnsi="Times" w:cs="Times"/>
          <w:b/>
          <w:u w:color="67447A"/>
          <w:lang w:val="fr-FR"/>
        </w:rPr>
        <w:t>Le Pêcheur</w:t>
      </w:r>
      <w:r>
        <w:rPr>
          <w:rFonts w:ascii="Times" w:hAnsi="Times" w:cs="Times"/>
          <w:u w:color="67447A"/>
          <w:lang w:val="fr-FR"/>
        </w:rPr>
        <w:t xml:space="preserve">, </w:t>
      </w:r>
      <w:r w:rsidR="002132D9">
        <w:rPr>
          <w:rFonts w:ascii="Times" w:hAnsi="Times" w:cs="Times"/>
          <w:u w:color="67447A"/>
          <w:lang w:val="fr-FR"/>
        </w:rPr>
        <w:t>Séverine Tellier</w:t>
      </w:r>
      <w:bookmarkStart w:id="0" w:name="_GoBack"/>
      <w:bookmarkEnd w:id="0"/>
      <w:r>
        <w:rPr>
          <w:rFonts w:ascii="Times" w:hAnsi="Times" w:cs="Times"/>
          <w:u w:color="67447A"/>
          <w:lang w:val="fr-FR"/>
        </w:rPr>
        <w:t>.</w:t>
      </w:r>
    </w:p>
    <w:p w:rsidR="00D5620C" w:rsidRPr="00D5620C" w:rsidRDefault="00D5620C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>20</w:t>
      </w:r>
      <w:r w:rsidR="0051282F">
        <w:rPr>
          <w:rFonts w:ascii="Times" w:hAnsi="Times" w:cs="Times"/>
          <w:u w:color="67447A"/>
          <w:lang w:val="fr-FR"/>
        </w:rPr>
        <w:t>18</w:t>
      </w:r>
      <w:r>
        <w:rPr>
          <w:rFonts w:ascii="Times" w:hAnsi="Times" w:cs="Times"/>
          <w:u w:color="67447A"/>
          <w:lang w:val="fr-FR"/>
        </w:rPr>
        <w:t xml:space="preserve">     </w:t>
      </w:r>
      <w:r w:rsidR="006B5F95">
        <w:rPr>
          <w:rFonts w:ascii="Times" w:hAnsi="Times" w:cs="Times"/>
          <w:u w:color="67447A"/>
          <w:lang w:val="fr-FR"/>
        </w:rPr>
        <w:t>Insoupçonnable</w:t>
      </w:r>
      <w:r>
        <w:rPr>
          <w:rFonts w:ascii="Times" w:hAnsi="Times" w:cs="Times"/>
          <w:u w:color="67447A"/>
          <w:lang w:val="fr-FR"/>
        </w:rPr>
        <w:t xml:space="preserve">, série TF1, C. </w:t>
      </w:r>
      <w:r w:rsidRPr="00D5620C">
        <w:rPr>
          <w:rFonts w:ascii="Times" w:hAnsi="Times" w:cs="Times"/>
          <w:b/>
          <w:u w:color="67447A"/>
          <w:lang w:val="fr-FR"/>
        </w:rPr>
        <w:t>Lamotte</w:t>
      </w:r>
      <w:r w:rsidR="00CB7249">
        <w:rPr>
          <w:rFonts w:ascii="Times" w:hAnsi="Times" w:cs="Times"/>
          <w:b/>
          <w:u w:color="67447A"/>
          <w:lang w:val="fr-FR"/>
        </w:rPr>
        <w:t xml:space="preserve"> </w:t>
      </w:r>
      <w:r>
        <w:rPr>
          <w:rFonts w:ascii="Times" w:hAnsi="Times" w:cs="Times"/>
          <w:kern w:val="1"/>
          <w:u w:color="67447A"/>
          <w:lang w:val="fr-FR"/>
        </w:rPr>
        <w:t xml:space="preserve">- </w:t>
      </w:r>
      <w:r>
        <w:rPr>
          <w:rFonts w:ascii="Times" w:hAnsi="Times" w:cs="Times"/>
          <w:u w:color="67447A"/>
          <w:lang w:val="fr-FR"/>
        </w:rPr>
        <w:t>Martine.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u w:color="67447A"/>
          <w:lang w:val="fr-FR"/>
        </w:rPr>
        <w:t xml:space="preserve">2016 </w:t>
      </w:r>
      <w:r w:rsidR="0032160E">
        <w:rPr>
          <w:rFonts w:ascii="Times" w:hAnsi="Times" w:cs="Times"/>
          <w:u w:color="67447A"/>
          <w:lang w:val="fr-FR"/>
        </w:rPr>
        <w:t xml:space="preserve">    Un amour impossible, </w:t>
      </w:r>
      <w:r>
        <w:rPr>
          <w:rFonts w:ascii="Times" w:hAnsi="Times" w:cs="Times"/>
          <w:u w:color="67447A"/>
          <w:lang w:val="fr-FR"/>
        </w:rPr>
        <w:t>Petits secrets en</w:t>
      </w:r>
      <w:r w:rsidR="00EC5999">
        <w:rPr>
          <w:rFonts w:ascii="Times" w:hAnsi="Times" w:cs="Times"/>
          <w:u w:color="67447A"/>
          <w:lang w:val="fr-FR"/>
        </w:rPr>
        <w:t>tre voisins</w:t>
      </w:r>
      <w:r w:rsidR="0032160E">
        <w:rPr>
          <w:rFonts w:ascii="Times" w:hAnsi="Times" w:cs="Times"/>
          <w:u w:color="67447A"/>
          <w:lang w:val="fr-FR"/>
        </w:rPr>
        <w:t>, série TF1</w:t>
      </w:r>
      <w:r>
        <w:rPr>
          <w:rFonts w:ascii="Times" w:hAnsi="Times" w:cs="Times"/>
          <w:u w:color="67447A"/>
          <w:lang w:val="fr-FR"/>
        </w:rPr>
        <w:t xml:space="preserve">, E. </w:t>
      </w:r>
      <w:r w:rsidRPr="005056D8">
        <w:rPr>
          <w:rFonts w:ascii="Times" w:hAnsi="Times" w:cs="Times"/>
          <w:b/>
          <w:u w:color="67447A"/>
          <w:lang w:val="fr-FR"/>
        </w:rPr>
        <w:t>Caquille </w:t>
      </w:r>
      <w:r>
        <w:rPr>
          <w:rFonts w:ascii="Times" w:hAnsi="Times" w:cs="Times"/>
          <w:kern w:val="1"/>
          <w:u w:color="67447A"/>
          <w:lang w:val="fr-FR"/>
        </w:rPr>
        <w:t xml:space="preserve">- </w:t>
      </w:r>
      <w:r>
        <w:rPr>
          <w:rFonts w:ascii="Times" w:hAnsi="Times" w:cs="Times"/>
          <w:u w:color="67447A"/>
          <w:lang w:val="fr-FR"/>
        </w:rPr>
        <w:t>Valérie Allègre</w:t>
      </w:r>
      <w:r w:rsidR="00D5620C">
        <w:rPr>
          <w:rFonts w:ascii="Times" w:hAnsi="Times" w:cs="Times"/>
          <w:u w:color="67447A"/>
          <w:lang w:val="fr-FR"/>
        </w:rPr>
        <w:t>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             Ennemi public, série RTBF, G.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Seghers</w:t>
      </w:r>
      <w:r>
        <w:rPr>
          <w:rFonts w:ascii="Times" w:hAnsi="Times" w:cs="Times"/>
          <w:kern w:val="1"/>
          <w:u w:color="67447A"/>
          <w:lang w:val="fr-FR"/>
        </w:rPr>
        <w:t xml:space="preserve"> et M.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Frances</w:t>
      </w:r>
      <w:r>
        <w:rPr>
          <w:rFonts w:ascii="Times" w:hAnsi="Times" w:cs="Times"/>
          <w:kern w:val="1"/>
          <w:u w:color="67447A"/>
          <w:lang w:val="fr-FR"/>
        </w:rPr>
        <w:t xml:space="preserve"> - </w:t>
      </w:r>
      <w:r>
        <w:rPr>
          <w:rFonts w:ascii="Times" w:hAnsi="Times" w:cs="Times"/>
          <w:color w:val="10131A"/>
          <w:kern w:val="1"/>
          <w:u w:color="67447A"/>
          <w:lang w:val="fr-FR"/>
        </w:rPr>
        <w:t>Zoé.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2015     Ainsi soient-ils, série ARTE, R.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Tissot</w:t>
      </w:r>
      <w:r>
        <w:rPr>
          <w:rFonts w:ascii="Times" w:hAnsi="Times" w:cs="Times"/>
          <w:kern w:val="1"/>
          <w:u w:color="67447A"/>
          <w:lang w:val="fr-FR"/>
        </w:rPr>
        <w:t xml:space="preserve"> - </w:t>
      </w:r>
      <w:r>
        <w:rPr>
          <w:rFonts w:ascii="Times" w:hAnsi="Times" w:cs="Times"/>
          <w:color w:val="10131A"/>
          <w:kern w:val="1"/>
          <w:u w:color="67447A"/>
          <w:lang w:val="fr-FR"/>
        </w:rPr>
        <w:t>Sandrine Charles.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2015     Les témoins, série F2, H.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Hadmar</w:t>
      </w:r>
      <w:r>
        <w:rPr>
          <w:rFonts w:ascii="Times" w:hAnsi="Times" w:cs="Times"/>
          <w:kern w:val="1"/>
          <w:u w:color="67447A"/>
          <w:lang w:val="fr-FR"/>
        </w:rPr>
        <w:t xml:space="preserve"> - Léa.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2014     Délit de fuite, F3, T.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Binisti</w:t>
      </w:r>
      <w:r>
        <w:rPr>
          <w:rFonts w:ascii="Times" w:hAnsi="Times" w:cs="Times"/>
          <w:kern w:val="1"/>
          <w:u w:color="67447A"/>
          <w:lang w:val="fr-FR"/>
        </w:rPr>
        <w:t xml:space="preserve"> - Mme Lagarde.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2012     Le cerveau d’Hugo,  F2, S.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Revil</w:t>
      </w:r>
      <w:r>
        <w:rPr>
          <w:rFonts w:ascii="Times" w:hAnsi="Times" w:cs="Times"/>
          <w:kern w:val="1"/>
          <w:u w:color="67447A"/>
          <w:lang w:val="fr-FR"/>
        </w:rPr>
        <w:t xml:space="preserve"> – La maman du square.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             Le jour où tout a basculé, Série F2,  Imposture, T. E.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Pinto</w:t>
      </w:r>
      <w:r>
        <w:rPr>
          <w:rFonts w:ascii="Times" w:hAnsi="Times" w:cs="Times"/>
          <w:kern w:val="1"/>
          <w:u w:color="67447A"/>
          <w:lang w:val="fr-FR"/>
        </w:rPr>
        <w:t xml:space="preserve"> – Manon.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             Si près de chez vous, série  F3,  Le retour du fils, F.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Groix</w:t>
      </w:r>
      <w:r>
        <w:rPr>
          <w:rFonts w:ascii="Times" w:hAnsi="Times" w:cs="Times"/>
          <w:kern w:val="1"/>
          <w:u w:color="67447A"/>
          <w:lang w:val="fr-FR"/>
        </w:rPr>
        <w:t xml:space="preserve"> – Magali.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2009     Pigalle la nuit, série C+, H. </w:t>
      </w:r>
      <w:r w:rsidRPr="005056D8">
        <w:rPr>
          <w:rFonts w:ascii="Times" w:hAnsi="Times" w:cs="Times"/>
          <w:b/>
          <w:kern w:val="1"/>
          <w:u w:color="67447A"/>
          <w:lang w:val="fr-FR"/>
        </w:rPr>
        <w:t>Hadmar</w:t>
      </w:r>
      <w:r>
        <w:rPr>
          <w:rFonts w:ascii="Times" w:hAnsi="Times" w:cs="Times"/>
          <w:kern w:val="1"/>
          <w:u w:color="67447A"/>
          <w:lang w:val="fr-FR"/>
        </w:rPr>
        <w:t xml:space="preserve"> - L’entraîneuse du Lapin Bleu.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333399"/>
          <w:kern w:val="1"/>
          <w:u w:val="single" w:color="333399"/>
          <w:lang w:val="fr-FR"/>
        </w:rPr>
      </w:pPr>
    </w:p>
    <w:p w:rsidR="00F4697E" w:rsidRPr="000322E6" w:rsidRDefault="002E4845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color="67447A"/>
          <w:lang w:val="fr-FR"/>
        </w:rPr>
      </w:pPr>
      <w:r>
        <w:rPr>
          <w:rFonts w:ascii="Times" w:hAnsi="Times" w:cs="Times"/>
          <w:color w:val="67447A"/>
          <w:kern w:val="1"/>
          <w:u w:val="single" w:color="67447A"/>
          <w:lang w:val="fr-FR"/>
        </w:rPr>
        <w:t>COURTS</w:t>
      </w:r>
      <w:r w:rsidR="00F4697E">
        <w:rPr>
          <w:rFonts w:ascii="Times" w:hAnsi="Times" w:cs="Times"/>
          <w:color w:val="67447A"/>
          <w:kern w:val="1"/>
          <w:u w:val="single" w:color="67447A"/>
          <w:lang w:val="fr-FR"/>
        </w:rPr>
        <w:t xml:space="preserve"> METRAGES</w:t>
      </w:r>
      <w:r w:rsidR="00F4697E">
        <w:rPr>
          <w:rFonts w:ascii="Times" w:hAnsi="Times" w:cs="Times"/>
          <w:color w:val="67447A"/>
          <w:kern w:val="1"/>
          <w:u w:color="67447A"/>
          <w:lang w:val="fr-FR"/>
        </w:rPr>
        <w:t xml:space="preserve"> </w:t>
      </w:r>
    </w:p>
    <w:p w:rsidR="00EE3C3E" w:rsidRDefault="00E27C76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>2017</w:t>
      </w:r>
      <w:r w:rsidR="00F4697E">
        <w:rPr>
          <w:rFonts w:ascii="Times" w:hAnsi="Times" w:cs="Times"/>
          <w:lang w:val="fr-FR"/>
        </w:rPr>
        <w:tab/>
      </w:r>
      <w:r w:rsidR="00EE3C3E">
        <w:rPr>
          <w:rFonts w:ascii="Times" w:hAnsi="Times" w:cs="Times"/>
          <w:lang w:val="fr-FR"/>
        </w:rPr>
        <w:t xml:space="preserve">L’homélie, </w:t>
      </w:r>
      <w:r w:rsidR="00EE3C3E" w:rsidRPr="003B04E0">
        <w:rPr>
          <w:rFonts w:ascii="Times" w:hAnsi="Times" w:cs="Times"/>
          <w:b/>
          <w:lang w:val="fr-FR"/>
        </w:rPr>
        <w:t>V. Gosselin</w:t>
      </w:r>
      <w:r w:rsidR="00EE3C3E">
        <w:rPr>
          <w:rFonts w:ascii="Times" w:hAnsi="Times" w:cs="Times"/>
          <w:lang w:val="fr-FR"/>
        </w:rPr>
        <w:t xml:space="preserve"> - Clara</w:t>
      </w:r>
    </w:p>
    <w:p w:rsidR="00F4697E" w:rsidRDefault="00E27C76" w:rsidP="00E27C76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>2016</w:t>
      </w:r>
      <w:r>
        <w:rPr>
          <w:rFonts w:ascii="Times" w:hAnsi="Times" w:cs="Times"/>
          <w:lang w:val="fr-FR"/>
        </w:rPr>
        <w:tab/>
      </w:r>
      <w:r w:rsidR="00F4697E">
        <w:rPr>
          <w:rFonts w:ascii="Times" w:hAnsi="Times" w:cs="Times"/>
          <w:lang w:val="fr-FR"/>
        </w:rPr>
        <w:t xml:space="preserve">Phobie, </w:t>
      </w:r>
      <w:r w:rsidR="00F4697E" w:rsidRPr="00F71982">
        <w:rPr>
          <w:rFonts w:ascii="Times" w:hAnsi="Times" w:cs="Times"/>
          <w:bCs/>
          <w:lang w:val="fr-FR"/>
        </w:rPr>
        <w:t xml:space="preserve">A. </w:t>
      </w:r>
      <w:r w:rsidR="00F4697E" w:rsidRPr="002A17B3">
        <w:rPr>
          <w:rFonts w:ascii="Times" w:hAnsi="Times" w:cs="Times"/>
          <w:b/>
          <w:bCs/>
          <w:lang w:val="fr-FR"/>
        </w:rPr>
        <w:t>Tueni</w:t>
      </w:r>
      <w:r w:rsidR="00EE3C3E">
        <w:rPr>
          <w:rFonts w:ascii="Times" w:hAnsi="Times" w:cs="Times"/>
          <w:bCs/>
          <w:lang w:val="fr-FR"/>
        </w:rPr>
        <w:t xml:space="preserve"> - </w:t>
      </w:r>
      <w:r w:rsidR="00F4697E">
        <w:rPr>
          <w:rFonts w:ascii="Times" w:hAnsi="Times" w:cs="Times"/>
          <w:lang w:val="fr-FR"/>
        </w:rPr>
        <w:t>La secrétaire.</w:t>
      </w:r>
    </w:p>
    <w:p w:rsidR="00F4697E" w:rsidRDefault="00F4697E" w:rsidP="00D21328">
      <w:pPr>
        <w:widowControl w:val="0"/>
        <w:autoSpaceDE w:val="0"/>
        <w:autoSpaceDN w:val="0"/>
        <w:adjustRightInd w:val="0"/>
        <w:ind w:right="-1" w:firstLine="708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Happy Ending, Y.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Choi</w:t>
      </w:r>
      <w:r w:rsidR="00EE3C3E">
        <w:rPr>
          <w:rFonts w:ascii="Times" w:hAnsi="Times" w:cs="Times"/>
          <w:kern w:val="1"/>
          <w:u w:color="67447A"/>
          <w:lang w:val="fr-FR"/>
        </w:rPr>
        <w:t xml:space="preserve"> - </w:t>
      </w:r>
      <w:r>
        <w:rPr>
          <w:rFonts w:ascii="Times" w:hAnsi="Times" w:cs="Times"/>
          <w:kern w:val="1"/>
          <w:u w:color="67447A"/>
          <w:lang w:val="fr-FR"/>
        </w:rPr>
        <w:t>La cliente du salon de massage.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 w:firstLine="720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1992, A.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Doncque</w:t>
      </w:r>
      <w:r w:rsidR="00EE3C3E">
        <w:rPr>
          <w:rFonts w:ascii="Times" w:hAnsi="Times" w:cs="Times"/>
          <w:kern w:val="1"/>
          <w:u w:color="67447A"/>
          <w:lang w:val="fr-FR"/>
        </w:rPr>
        <w:t xml:space="preserve"> - </w:t>
      </w:r>
      <w:r>
        <w:rPr>
          <w:rFonts w:ascii="Times" w:hAnsi="Times" w:cs="Times"/>
          <w:kern w:val="1"/>
          <w:u w:color="67447A"/>
          <w:lang w:val="fr-FR"/>
        </w:rPr>
        <w:t>L’infirmière.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ab/>
        <w:t xml:space="preserve">Un grand silence, J.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Gourdain</w:t>
      </w:r>
      <w:r w:rsidR="00EE3C3E">
        <w:rPr>
          <w:rFonts w:ascii="Times" w:hAnsi="Times" w:cs="Times"/>
          <w:kern w:val="1"/>
          <w:u w:color="67447A"/>
          <w:lang w:val="fr-FR"/>
        </w:rPr>
        <w:t xml:space="preserve"> - </w:t>
      </w:r>
      <w:r>
        <w:rPr>
          <w:rFonts w:ascii="Times" w:hAnsi="Times" w:cs="Times"/>
          <w:kern w:val="1"/>
          <w:u w:color="67447A"/>
          <w:lang w:val="fr-FR"/>
        </w:rPr>
        <w:t>La surveillante.</w:t>
      </w:r>
      <w:r w:rsidR="00C35298">
        <w:rPr>
          <w:rFonts w:ascii="Times" w:hAnsi="Times" w:cs="Times"/>
          <w:kern w:val="1"/>
          <w:u w:color="67447A"/>
          <w:lang w:val="fr-FR"/>
        </w:rPr>
        <w:t xml:space="preserve"> Césars 2016.</w:t>
      </w:r>
    </w:p>
    <w:p w:rsidR="00D21328" w:rsidRDefault="00D21328" w:rsidP="00D21328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2015</w:t>
      </w:r>
      <w:r w:rsidRPr="00D21328">
        <w:rPr>
          <w:rFonts w:ascii="Times" w:hAnsi="Times" w:cs="Times"/>
          <w:kern w:val="1"/>
          <w:u w:color="67447A"/>
          <w:lang w:val="fr-FR"/>
        </w:rPr>
        <w:t xml:space="preserve"> </w:t>
      </w:r>
      <w:r>
        <w:rPr>
          <w:rFonts w:ascii="Times" w:hAnsi="Times" w:cs="Times"/>
          <w:kern w:val="1"/>
          <w:u w:color="67447A"/>
          <w:lang w:val="fr-FR"/>
        </w:rPr>
        <w:tab/>
        <w:t xml:space="preserve">Le gagnant, W.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Hureau</w:t>
      </w:r>
      <w:r>
        <w:rPr>
          <w:rFonts w:ascii="Times" w:hAnsi="Times" w:cs="Times"/>
          <w:kern w:val="1"/>
          <w:u w:color="67447A"/>
          <w:lang w:val="fr-FR"/>
        </w:rPr>
        <w:t xml:space="preserve"> – Cécile.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2013      Secret toys, A.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Massimino</w:t>
      </w:r>
      <w:r>
        <w:rPr>
          <w:rFonts w:ascii="Times" w:hAnsi="Times" w:cs="Times"/>
          <w:kern w:val="1"/>
          <w:u w:color="67447A"/>
          <w:lang w:val="fr-FR"/>
        </w:rPr>
        <w:t xml:space="preserve"> – Sophie.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2012      Je reviens, C.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Rittweger</w:t>
      </w:r>
      <w:r>
        <w:rPr>
          <w:rFonts w:ascii="Times" w:hAnsi="Times" w:cs="Times"/>
          <w:kern w:val="1"/>
          <w:u w:color="67447A"/>
          <w:lang w:val="fr-FR"/>
        </w:rPr>
        <w:t xml:space="preserve"> – Laura Chapelain.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 w:firstLine="708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Sur les rochers, S.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Rouxel</w:t>
      </w:r>
      <w:r>
        <w:rPr>
          <w:rFonts w:ascii="Times" w:hAnsi="Times" w:cs="Times"/>
          <w:kern w:val="1"/>
          <w:u w:color="67447A"/>
          <w:lang w:val="fr-FR"/>
        </w:rPr>
        <w:t xml:space="preserve"> – la danseuse.</w:t>
      </w:r>
    </w:p>
    <w:p w:rsidR="00F4697E" w:rsidRDefault="00376C8A" w:rsidP="00F4697E">
      <w:pPr>
        <w:widowControl w:val="0"/>
        <w:autoSpaceDE w:val="0"/>
        <w:autoSpaceDN w:val="0"/>
        <w:adjustRightInd w:val="0"/>
        <w:ind w:right="-1" w:firstLine="708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Sextoy</w:t>
      </w:r>
      <w:r w:rsidR="00F4697E">
        <w:rPr>
          <w:rFonts w:ascii="Times" w:hAnsi="Times" w:cs="Times"/>
          <w:kern w:val="1"/>
          <w:u w:color="67447A"/>
          <w:lang w:val="fr-FR"/>
        </w:rPr>
        <w:t xml:space="preserve">, A. </w:t>
      </w:r>
      <w:r w:rsidR="00F4697E" w:rsidRPr="002A17B3">
        <w:rPr>
          <w:rFonts w:ascii="Times" w:hAnsi="Times" w:cs="Times"/>
          <w:b/>
          <w:kern w:val="1"/>
          <w:u w:color="67447A"/>
          <w:lang w:val="fr-FR"/>
        </w:rPr>
        <w:t>Antezac</w:t>
      </w:r>
      <w:r w:rsidR="00F4697E">
        <w:rPr>
          <w:rFonts w:ascii="Times" w:hAnsi="Times" w:cs="Times"/>
          <w:kern w:val="1"/>
          <w:u w:color="67447A"/>
          <w:lang w:val="fr-FR"/>
        </w:rPr>
        <w:t xml:space="preserve"> – l’androïde récalcitrante. 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left="708"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Le monde à l’envers,  ARTE, S.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Desclous</w:t>
      </w:r>
      <w:r>
        <w:rPr>
          <w:rFonts w:ascii="Times" w:hAnsi="Times" w:cs="Times"/>
          <w:kern w:val="1"/>
          <w:u w:color="67447A"/>
          <w:lang w:val="fr-FR"/>
        </w:rPr>
        <w:t xml:space="preserve"> - la caissière. Plusieurs prix. Césars 2013.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 w:firstLine="708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Les ravissements, A.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Cahn</w:t>
      </w:r>
      <w:r>
        <w:rPr>
          <w:rFonts w:ascii="Times" w:hAnsi="Times" w:cs="Times"/>
          <w:kern w:val="1"/>
          <w:u w:color="67447A"/>
          <w:lang w:val="fr-FR"/>
        </w:rPr>
        <w:t xml:space="preserve"> - La voisine. Cinéfondation, Cannes.</w:t>
      </w:r>
    </w:p>
    <w:p w:rsidR="00F4697E" w:rsidRPr="0051282F" w:rsidRDefault="00F4697E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en-US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2009      Mascara, C. </w:t>
      </w:r>
      <w:r w:rsidRPr="002A17B3">
        <w:rPr>
          <w:rFonts w:ascii="Times" w:hAnsi="Times" w:cs="Times"/>
          <w:b/>
          <w:kern w:val="1"/>
          <w:u w:color="67447A"/>
          <w:lang w:val="fr-FR"/>
        </w:rPr>
        <w:t>Rittweger</w:t>
      </w:r>
      <w:r>
        <w:rPr>
          <w:rFonts w:ascii="Times" w:hAnsi="Times" w:cs="Times"/>
          <w:kern w:val="1"/>
          <w:u w:color="67447A"/>
          <w:lang w:val="fr-FR"/>
        </w:rPr>
        <w:t xml:space="preserve"> - Clara. </w:t>
      </w:r>
      <w:r w:rsidRPr="0051282F">
        <w:rPr>
          <w:rFonts w:ascii="Times" w:hAnsi="Times" w:cs="Times"/>
          <w:kern w:val="1"/>
          <w:u w:color="67447A"/>
          <w:lang w:val="en-US"/>
        </w:rPr>
        <w:t>Palace Int. Short Film Festival; Festival Int. de Contis.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 w:firstLine="560"/>
        <w:rPr>
          <w:rFonts w:ascii="Times" w:hAnsi="Times" w:cs="Times"/>
          <w:kern w:val="1"/>
          <w:u w:color="67447A"/>
          <w:lang w:val="fr-FR"/>
        </w:rPr>
      </w:pPr>
      <w:r w:rsidRPr="0051282F">
        <w:rPr>
          <w:rFonts w:ascii="Times" w:hAnsi="Times" w:cs="Times"/>
          <w:kern w:val="1"/>
          <w:u w:color="67447A"/>
          <w:lang w:val="en-US"/>
        </w:rPr>
        <w:t xml:space="preserve">   Peanuts, C. </w:t>
      </w:r>
      <w:r w:rsidRPr="0051282F">
        <w:rPr>
          <w:rFonts w:ascii="Times" w:hAnsi="Times" w:cs="Times"/>
          <w:b/>
          <w:kern w:val="1"/>
          <w:u w:color="67447A"/>
          <w:lang w:val="en-US"/>
        </w:rPr>
        <w:t>Rittweger</w:t>
      </w:r>
      <w:r w:rsidRPr="0051282F">
        <w:rPr>
          <w:rFonts w:ascii="Times" w:hAnsi="Times" w:cs="Times"/>
          <w:kern w:val="1"/>
          <w:u w:color="67447A"/>
          <w:lang w:val="en-US"/>
        </w:rPr>
        <w:t xml:space="preserve"> - Anna. </w:t>
      </w:r>
      <w:r>
        <w:rPr>
          <w:rFonts w:ascii="Times" w:hAnsi="Times" w:cs="Times"/>
          <w:kern w:val="1"/>
          <w:u w:color="67447A"/>
          <w:lang w:val="fr-FR"/>
        </w:rPr>
        <w:t>Festival Côté court; Festival Nouvelle Génération de Lyon.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333399"/>
          <w:kern w:val="1"/>
          <w:u w:val="single" w:color="333399"/>
          <w:lang w:val="fr-FR"/>
        </w:rPr>
      </w:pPr>
    </w:p>
    <w:p w:rsidR="00DD413D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val="single" w:color="67447A"/>
          <w:lang w:val="fr-FR"/>
        </w:rPr>
      </w:pPr>
      <w:r>
        <w:rPr>
          <w:rFonts w:ascii="Times" w:hAnsi="Times" w:cs="Times"/>
          <w:color w:val="67447A"/>
          <w:kern w:val="1"/>
          <w:u w:val="single" w:color="67447A"/>
          <w:lang w:val="fr-FR"/>
        </w:rPr>
        <w:t>THEATRE</w:t>
      </w:r>
    </w:p>
    <w:p w:rsidR="00F4697E" w:rsidRDefault="00DD413D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val="single"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2017  Ici, seulement, ici, F. Dupal. La fille.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2015  Rhythm and blues, Geneviève Ryelandt. Médée.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          Ligue d’impro belge.</w:t>
      </w:r>
    </w:p>
    <w:p w:rsidR="00F4697E" w:rsidRDefault="00F4697E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2014  Martyr,  von Mayerburg, mes Sofia Betz, théâtre de Poche. Lecture.</w:t>
      </w:r>
    </w:p>
    <w:p w:rsidR="00691845" w:rsidRDefault="00F4697E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2013  L’aigle à deux têtes, Cocteau, mes C. Rainette. – Edith de Berg. </w:t>
      </w:r>
    </w:p>
    <w:p w:rsidR="00691845" w:rsidRPr="00691845" w:rsidRDefault="00691845" w:rsidP="00691845">
      <w:pPr>
        <w:rPr>
          <w:rFonts w:ascii="Times" w:hAnsi="Times"/>
        </w:rPr>
      </w:pPr>
      <w:r w:rsidRPr="00691845">
        <w:rPr>
          <w:rFonts w:ascii="Times" w:hAnsi="Times"/>
        </w:rPr>
        <w:t>2009  Ghella, M. Munk Farrugia</w:t>
      </w:r>
      <w:r w:rsidRPr="00691845">
        <w:rPr>
          <w:rFonts w:ascii="Times" w:hAnsi="Times"/>
          <w:b/>
        </w:rPr>
        <w:t xml:space="preserve"> </w:t>
      </w:r>
      <w:r w:rsidRPr="00691845">
        <w:rPr>
          <w:rFonts w:ascii="Times" w:hAnsi="Times"/>
        </w:rPr>
        <w:t>- Julie. Lectures.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60066"/>
          <w:kern w:val="1"/>
          <w:u w:val="single" w:color="660066"/>
          <w:lang w:val="fr-FR"/>
        </w:rPr>
      </w:pPr>
    </w:p>
    <w:p w:rsidR="00F4697E" w:rsidRDefault="006B117F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val="single" w:color="67447A"/>
          <w:lang w:val="fr-FR"/>
        </w:rPr>
      </w:pPr>
      <w:r>
        <w:rPr>
          <w:rFonts w:ascii="Times" w:hAnsi="Times" w:cs="Times"/>
          <w:color w:val="67447A"/>
          <w:kern w:val="1"/>
          <w:u w:val="single" w:color="67447A"/>
          <w:lang w:val="fr-FR"/>
        </w:rPr>
        <w:t>AUTRES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doublage </w:t>
      </w:r>
      <w:r w:rsidR="0013069C">
        <w:rPr>
          <w:rFonts w:ascii="Times" w:hAnsi="Times" w:cs="Times"/>
          <w:kern w:val="1"/>
          <w:u w:color="67447A"/>
          <w:lang w:val="fr-FR"/>
        </w:rPr>
        <w:t>depuis 2011</w:t>
      </w:r>
      <w:r>
        <w:rPr>
          <w:rFonts w:ascii="Times" w:hAnsi="Times" w:cs="Times"/>
          <w:kern w:val="1"/>
          <w:u w:color="67447A"/>
          <w:lang w:val="fr-FR"/>
        </w:rPr>
        <w:t>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Voix off </w:t>
      </w:r>
      <w:r w:rsidR="00483F2E">
        <w:rPr>
          <w:rFonts w:ascii="Times" w:hAnsi="Times" w:cs="Times"/>
          <w:kern w:val="1"/>
          <w:u w:color="67447A"/>
          <w:lang w:val="fr-FR"/>
        </w:rPr>
        <w:t>depuis 2015.</w:t>
      </w:r>
    </w:p>
    <w:p w:rsidR="00F4697E" w:rsidRDefault="006B117F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Motioncapture depuis 2014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animations avec Globe diffusion, Annapurna, Dianniversaire.   </w:t>
      </w:r>
    </w:p>
    <w:p w:rsidR="00F4697E" w:rsidRDefault="006B117F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Publicités : </w:t>
      </w:r>
      <w:r w:rsidR="00F4697E">
        <w:rPr>
          <w:rFonts w:ascii="Times" w:hAnsi="Times" w:cs="Times"/>
          <w:kern w:val="1"/>
          <w:u w:color="67447A"/>
          <w:lang w:val="fr-FR"/>
        </w:rPr>
        <w:t>Apple Store, Lidl, Petit Ecolier de Lu,  ONG « The synergist», Basic fit…</w:t>
      </w:r>
    </w:p>
    <w:p w:rsidR="00F4697E" w:rsidRDefault="00F4697E" w:rsidP="00F4697E">
      <w:pPr>
        <w:widowControl w:val="0"/>
        <w:tabs>
          <w:tab w:val="left" w:pos="1800"/>
        </w:tabs>
        <w:autoSpaceDE w:val="0"/>
        <w:autoSpaceDN w:val="0"/>
        <w:adjustRightInd w:val="0"/>
        <w:ind w:right="-1"/>
        <w:rPr>
          <w:rFonts w:ascii="Times" w:hAnsi="Times" w:cs="Times"/>
          <w:color w:val="333399"/>
          <w:kern w:val="1"/>
          <w:u w:val="single" w:color="333399"/>
          <w:lang w:val="fr-FR"/>
        </w:rPr>
      </w:pPr>
    </w:p>
    <w:p w:rsidR="00B8315A" w:rsidRDefault="00FE2124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val="single" w:color="67447A"/>
          <w:lang w:val="fr-FR"/>
        </w:rPr>
      </w:pPr>
      <w:r>
        <w:rPr>
          <w:rFonts w:ascii="Times" w:hAnsi="Times" w:cs="Times"/>
          <w:color w:val="67447A"/>
          <w:kern w:val="1"/>
          <w:u w:val="single" w:color="67447A"/>
          <w:lang w:val="fr-FR"/>
        </w:rPr>
        <w:t>FORMATIONS</w:t>
      </w:r>
    </w:p>
    <w:p w:rsidR="00B8315A" w:rsidRDefault="00B8315A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2017</w:t>
      </w:r>
      <w:r>
        <w:rPr>
          <w:rFonts w:ascii="Times" w:hAnsi="Times" w:cs="Times"/>
          <w:kern w:val="1"/>
          <w:u w:color="67447A"/>
          <w:lang w:val="fr-FR"/>
        </w:rPr>
        <w:tab/>
        <w:t>stage doublage avec Rhinocéros</w:t>
      </w:r>
    </w:p>
    <w:p w:rsidR="00F4697E" w:rsidRDefault="002B29F1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val="single"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2016-18 Master</w:t>
      </w:r>
      <w:r w:rsidR="00B8315A">
        <w:rPr>
          <w:rFonts w:ascii="Times" w:hAnsi="Times" w:cs="Times"/>
          <w:kern w:val="1"/>
          <w:u w:color="67447A"/>
          <w:lang w:val="fr-FR"/>
        </w:rPr>
        <w:t xml:space="preserve"> </w:t>
      </w:r>
      <w:r>
        <w:rPr>
          <w:rFonts w:ascii="Times" w:hAnsi="Times" w:cs="Times"/>
          <w:kern w:val="1"/>
          <w:u w:color="67447A"/>
          <w:lang w:val="fr-FR"/>
        </w:rPr>
        <w:t xml:space="preserve">en </w:t>
      </w:r>
      <w:r w:rsidR="00B8315A">
        <w:rPr>
          <w:rFonts w:ascii="Times" w:hAnsi="Times" w:cs="Times"/>
          <w:kern w:val="1"/>
          <w:u w:color="67447A"/>
          <w:lang w:val="fr-FR"/>
        </w:rPr>
        <w:t>écriture de scénario, IAD, Belgique</w:t>
      </w:r>
    </w:p>
    <w:p w:rsidR="003F065D" w:rsidRPr="003F065D" w:rsidRDefault="003F065D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2016</w:t>
      </w:r>
      <w:r w:rsidR="00B8315A">
        <w:rPr>
          <w:rFonts w:ascii="Times" w:hAnsi="Times" w:cs="Times"/>
          <w:kern w:val="1"/>
          <w:u w:color="67447A"/>
          <w:lang w:val="fr-FR"/>
        </w:rPr>
        <w:t xml:space="preserve">      </w:t>
      </w:r>
      <w:r>
        <w:rPr>
          <w:rFonts w:ascii="Times" w:hAnsi="Times" w:cs="Times"/>
          <w:kern w:val="1"/>
          <w:u w:color="67447A"/>
          <w:lang w:val="fr-FR"/>
        </w:rPr>
        <w:t>stage Permis2jouer</w:t>
      </w:r>
      <w:r w:rsidR="003B4801">
        <w:rPr>
          <w:rFonts w:ascii="Times" w:hAnsi="Times" w:cs="Times"/>
          <w:kern w:val="1"/>
          <w:u w:color="67447A"/>
          <w:lang w:val="fr-FR"/>
        </w:rPr>
        <w:t>, Régis Mardon.</w:t>
      </w:r>
    </w:p>
    <w:p w:rsidR="003D2400" w:rsidRDefault="00B8315A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2015      </w:t>
      </w:r>
      <w:r w:rsidR="00F4697E">
        <w:rPr>
          <w:rFonts w:ascii="Times" w:hAnsi="Times" w:cs="Times"/>
          <w:kern w:val="1"/>
          <w:u w:color="67447A"/>
          <w:lang w:val="fr-FR"/>
        </w:rPr>
        <w:t>Beatriz Flores Silva</w:t>
      </w:r>
    </w:p>
    <w:p w:rsidR="00E320E9" w:rsidRDefault="002B29F1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2012</w:t>
      </w:r>
      <w:r>
        <w:rPr>
          <w:rFonts w:ascii="Times" w:hAnsi="Times" w:cs="Times"/>
          <w:kern w:val="1"/>
          <w:u w:color="67447A"/>
          <w:lang w:val="fr-FR"/>
        </w:rPr>
        <w:tab/>
      </w:r>
      <w:r w:rsidR="00F40F28">
        <w:rPr>
          <w:rFonts w:ascii="Times" w:hAnsi="Times" w:cs="Times"/>
          <w:kern w:val="1"/>
          <w:u w:color="67447A"/>
          <w:lang w:val="fr-FR"/>
        </w:rPr>
        <w:t>stage dou</w:t>
      </w:r>
      <w:r w:rsidR="00E320E9">
        <w:rPr>
          <w:rFonts w:ascii="Times" w:hAnsi="Times" w:cs="Times"/>
          <w:kern w:val="1"/>
          <w:u w:color="67447A"/>
          <w:lang w:val="fr-FR"/>
        </w:rPr>
        <w:t>blage chez Artsonic.</w:t>
      </w:r>
    </w:p>
    <w:p w:rsidR="00D02790" w:rsidRDefault="00D02790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2011-15  Chant avec Julie Autissier, Nara </w:t>
      </w:r>
      <w:r w:rsidR="00136BDD">
        <w:rPr>
          <w:rFonts w:ascii="Times" w:hAnsi="Times" w:cs="Times"/>
          <w:kern w:val="1"/>
          <w:u w:color="67447A"/>
          <w:lang w:val="fr-FR"/>
        </w:rPr>
        <w:t>Noian, Angèle Osinski, Pedro d’Alcantara.</w:t>
      </w:r>
    </w:p>
    <w:p w:rsidR="00B8315A" w:rsidRPr="0051282F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en-US"/>
        </w:rPr>
      </w:pPr>
      <w:r w:rsidRPr="0051282F">
        <w:rPr>
          <w:rFonts w:ascii="Times" w:hAnsi="Times" w:cs="Times"/>
          <w:kern w:val="1"/>
          <w:u w:color="67447A"/>
          <w:lang w:val="en-US"/>
        </w:rPr>
        <w:lastRenderedPageBreak/>
        <w:t>2010-13  Pico Berkovitch.</w:t>
      </w:r>
    </w:p>
    <w:p w:rsidR="00F4697E" w:rsidRPr="0051282F" w:rsidRDefault="00B8315A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en-US"/>
        </w:rPr>
      </w:pPr>
      <w:r w:rsidRPr="0051282F">
        <w:rPr>
          <w:rFonts w:ascii="Times" w:hAnsi="Times" w:cs="Times"/>
          <w:kern w:val="1"/>
          <w:u w:color="67447A"/>
          <w:lang w:val="en-US"/>
        </w:rPr>
        <w:t>2011</w:t>
      </w:r>
      <w:r w:rsidRPr="0051282F">
        <w:rPr>
          <w:rFonts w:ascii="Times" w:hAnsi="Times" w:cs="Times"/>
          <w:kern w:val="1"/>
          <w:u w:color="67447A"/>
          <w:lang w:val="en-US"/>
        </w:rPr>
        <w:tab/>
        <w:t>stage doublage chez Artsonic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2011       </w:t>
      </w:r>
      <w:r w:rsidR="00BA36ED">
        <w:rPr>
          <w:rFonts w:ascii="Times" w:hAnsi="Times" w:cs="Times"/>
          <w:kern w:val="1"/>
          <w:u w:color="67447A"/>
          <w:lang w:val="fr-FR"/>
        </w:rPr>
        <w:t xml:space="preserve">Groupstudio, </w:t>
      </w:r>
      <w:r>
        <w:rPr>
          <w:rFonts w:ascii="Times" w:hAnsi="Times" w:cs="Times"/>
          <w:kern w:val="1"/>
          <w:u w:color="67447A"/>
          <w:lang w:val="fr-FR"/>
        </w:rPr>
        <w:t>Sébastien Bonnabel.</w:t>
      </w:r>
    </w:p>
    <w:p w:rsidR="00F4697E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2009-10  Jack Waltzer.</w:t>
      </w:r>
    </w:p>
    <w:p w:rsidR="002B29F1" w:rsidRDefault="00F4697E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2008-09  Studio Pygmalion.</w:t>
      </w:r>
    </w:p>
    <w:p w:rsidR="002B29F1" w:rsidRDefault="002B29F1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2005-08 Master en réalisation, ESAV</w:t>
      </w:r>
    </w:p>
    <w:p w:rsidR="002B29F1" w:rsidRDefault="002B29F1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2002-04</w:t>
      </w:r>
      <w:r>
        <w:rPr>
          <w:rFonts w:ascii="Times" w:hAnsi="Times" w:cs="Times"/>
          <w:kern w:val="1"/>
          <w:u w:color="67447A"/>
          <w:lang w:val="fr-FR"/>
        </w:rPr>
        <w:tab/>
        <w:t>Master audiovisuel, NMS, Angleterre.</w:t>
      </w:r>
    </w:p>
    <w:p w:rsidR="003D2400" w:rsidRDefault="002B29F1" w:rsidP="00F4697E">
      <w:pPr>
        <w:widowControl w:val="0"/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1998-02 Master en philologie romane, UCL, Belgique.</w:t>
      </w:r>
    </w:p>
    <w:p w:rsidR="00F4697E" w:rsidRDefault="00F4697E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val="single" w:color="67447A"/>
          <w:lang w:val="fr-FR"/>
        </w:rPr>
      </w:pPr>
    </w:p>
    <w:p w:rsidR="002E4845" w:rsidRDefault="00493F37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val="single" w:color="67447A"/>
          <w:lang w:val="fr-FR"/>
        </w:rPr>
      </w:pPr>
      <w:r>
        <w:rPr>
          <w:rFonts w:ascii="Times" w:hAnsi="Times" w:cs="Times"/>
          <w:color w:val="67447A"/>
          <w:kern w:val="1"/>
          <w:u w:val="single" w:color="67447A"/>
          <w:lang w:val="fr-FR"/>
        </w:rPr>
        <w:t>ACTIVITES CONNEXES</w:t>
      </w:r>
    </w:p>
    <w:p w:rsidR="00246593" w:rsidRPr="00246593" w:rsidRDefault="002E4845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color w:val="67447A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escalade niveau pro, </w:t>
      </w:r>
      <w:r w:rsidR="00246593">
        <w:rPr>
          <w:rFonts w:ascii="Times" w:hAnsi="Times" w:cs="Times"/>
          <w:kern w:val="1"/>
          <w:u w:color="67447A"/>
          <w:lang w:val="fr-FR"/>
        </w:rPr>
        <w:t>cascades et travaux en hauteur </w:t>
      </w:r>
      <w:r w:rsidR="00246593">
        <w:rPr>
          <w:rFonts w:ascii="Times" w:hAnsi="Times" w:cs="Times"/>
          <w:color w:val="67447A"/>
          <w:kern w:val="1"/>
          <w:u w:color="67447A"/>
          <w:lang w:val="fr-FR"/>
        </w:rPr>
        <w:t>;</w:t>
      </w:r>
    </w:p>
    <w:p w:rsidR="00246593" w:rsidRDefault="002E4845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ang</w:t>
      </w:r>
      <w:r w:rsidR="00246593">
        <w:rPr>
          <w:rFonts w:ascii="Times" w:hAnsi="Times" w:cs="Times"/>
          <w:kern w:val="1"/>
          <w:u w:color="67447A"/>
          <w:lang w:val="fr-FR"/>
        </w:rPr>
        <w:t>lais bilingue, italien courant ;</w:t>
      </w:r>
      <w:r w:rsidR="00F966EE">
        <w:rPr>
          <w:rFonts w:ascii="Times" w:hAnsi="Times" w:cs="Times"/>
          <w:kern w:val="1"/>
          <w:u w:color="67447A"/>
          <w:lang w:val="fr-FR"/>
        </w:rPr>
        <w:t xml:space="preserve"> </w:t>
      </w:r>
    </w:p>
    <w:p w:rsidR="00246593" w:rsidRDefault="00F966EE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écriture de </w:t>
      </w:r>
      <w:r w:rsidR="00FE2124">
        <w:rPr>
          <w:rFonts w:ascii="Times" w:hAnsi="Times" w:cs="Times"/>
          <w:kern w:val="1"/>
          <w:u w:color="67447A"/>
          <w:lang w:val="fr-FR"/>
        </w:rPr>
        <w:t>scénario, réalisation, montage</w:t>
      </w:r>
      <w:r w:rsidR="00246593">
        <w:rPr>
          <w:rFonts w:ascii="Times" w:hAnsi="Times" w:cs="Times"/>
          <w:kern w:val="1"/>
          <w:u w:color="67447A"/>
          <w:lang w:val="fr-FR"/>
        </w:rPr>
        <w:t>;</w:t>
      </w:r>
    </w:p>
    <w:p w:rsidR="00246593" w:rsidRDefault="00246593" w:rsidP="002465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 xml:space="preserve">chant ; </w:t>
      </w:r>
    </w:p>
    <w:p w:rsidR="00246593" w:rsidRDefault="00246593" w:rsidP="002465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  <w:r>
        <w:rPr>
          <w:rFonts w:ascii="Times" w:hAnsi="Times" w:cs="Times"/>
          <w:kern w:val="1"/>
          <w:u w:color="67447A"/>
          <w:lang w:val="fr-FR"/>
        </w:rPr>
        <w:t>traduction.</w:t>
      </w:r>
    </w:p>
    <w:p w:rsidR="00246593" w:rsidRDefault="00246593" w:rsidP="00F4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ascii="Times" w:hAnsi="Times" w:cs="Times"/>
          <w:kern w:val="1"/>
          <w:u w:color="67447A"/>
          <w:lang w:val="fr-FR"/>
        </w:rPr>
      </w:pPr>
    </w:p>
    <w:p w:rsidR="0097545C" w:rsidRDefault="0097545C"/>
    <w:sectPr w:rsidR="0097545C" w:rsidSect="00322ED8">
      <w:pgSz w:w="11905" w:h="16837"/>
      <w:pgMar w:top="567" w:right="140" w:bottom="709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6BE1"/>
    <w:multiLevelType w:val="hybridMultilevel"/>
    <w:tmpl w:val="7958C104"/>
    <w:lvl w:ilvl="0" w:tplc="6FAA5D02">
      <w:start w:val="1"/>
      <w:numFmt w:val="decimal"/>
      <w:pStyle w:val="En-tte"/>
      <w:lvlText w:val="seq 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97E"/>
    <w:rsid w:val="000D18B8"/>
    <w:rsid w:val="00112DA7"/>
    <w:rsid w:val="0011776F"/>
    <w:rsid w:val="0013069C"/>
    <w:rsid w:val="00136BDD"/>
    <w:rsid w:val="00161E8E"/>
    <w:rsid w:val="001A2690"/>
    <w:rsid w:val="002132D9"/>
    <w:rsid w:val="0024041E"/>
    <w:rsid w:val="00246593"/>
    <w:rsid w:val="002B29F1"/>
    <w:rsid w:val="002E2D29"/>
    <w:rsid w:val="002E4845"/>
    <w:rsid w:val="00303206"/>
    <w:rsid w:val="0032160E"/>
    <w:rsid w:val="00322ED8"/>
    <w:rsid w:val="00376C8A"/>
    <w:rsid w:val="003B04E0"/>
    <w:rsid w:val="003B4801"/>
    <w:rsid w:val="003D2400"/>
    <w:rsid w:val="003F065D"/>
    <w:rsid w:val="003F7AB4"/>
    <w:rsid w:val="00432D81"/>
    <w:rsid w:val="004525AE"/>
    <w:rsid w:val="00457E93"/>
    <w:rsid w:val="00483F2E"/>
    <w:rsid w:val="00493F37"/>
    <w:rsid w:val="0051282F"/>
    <w:rsid w:val="00514A23"/>
    <w:rsid w:val="00573268"/>
    <w:rsid w:val="005752E9"/>
    <w:rsid w:val="006045A6"/>
    <w:rsid w:val="0061343A"/>
    <w:rsid w:val="006642AA"/>
    <w:rsid w:val="00691845"/>
    <w:rsid w:val="006B117F"/>
    <w:rsid w:val="006B5F95"/>
    <w:rsid w:val="006E6655"/>
    <w:rsid w:val="007B652A"/>
    <w:rsid w:val="008013B9"/>
    <w:rsid w:val="00825CED"/>
    <w:rsid w:val="008774B8"/>
    <w:rsid w:val="008A5DA7"/>
    <w:rsid w:val="00923260"/>
    <w:rsid w:val="0097545C"/>
    <w:rsid w:val="009A2CA4"/>
    <w:rsid w:val="00A247EA"/>
    <w:rsid w:val="00A825B3"/>
    <w:rsid w:val="00AB3BA1"/>
    <w:rsid w:val="00B8315A"/>
    <w:rsid w:val="00BA36ED"/>
    <w:rsid w:val="00BA4D01"/>
    <w:rsid w:val="00C10A3E"/>
    <w:rsid w:val="00C35298"/>
    <w:rsid w:val="00C35A0A"/>
    <w:rsid w:val="00CB7249"/>
    <w:rsid w:val="00D02790"/>
    <w:rsid w:val="00D21328"/>
    <w:rsid w:val="00D31F08"/>
    <w:rsid w:val="00D5620C"/>
    <w:rsid w:val="00D76F20"/>
    <w:rsid w:val="00D837F2"/>
    <w:rsid w:val="00DD413D"/>
    <w:rsid w:val="00DD59B7"/>
    <w:rsid w:val="00E27C76"/>
    <w:rsid w:val="00E320E9"/>
    <w:rsid w:val="00E772FC"/>
    <w:rsid w:val="00EC5999"/>
    <w:rsid w:val="00EC78DA"/>
    <w:rsid w:val="00ED44A8"/>
    <w:rsid w:val="00EE3C3E"/>
    <w:rsid w:val="00F0012D"/>
    <w:rsid w:val="00F17022"/>
    <w:rsid w:val="00F36F4C"/>
    <w:rsid w:val="00F40F28"/>
    <w:rsid w:val="00F4697E"/>
    <w:rsid w:val="00F966EE"/>
    <w:rsid w:val="00FD154C"/>
    <w:rsid w:val="00FE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A2AF"/>
  <w15:docId w15:val="{A045C0E0-990A-7C41-A8FC-A7D1E311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697E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573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seq"/>
    <w:basedOn w:val="Titre1"/>
    <w:next w:val="Normal"/>
    <w:link w:val="En-tteCar"/>
    <w:autoRedefine/>
    <w:uiPriority w:val="99"/>
    <w:semiHidden/>
    <w:unhideWhenUsed/>
    <w:qFormat/>
    <w:rsid w:val="00573268"/>
    <w:pPr>
      <w:numPr>
        <w:numId w:val="1"/>
      </w:numPr>
      <w:tabs>
        <w:tab w:val="center" w:pos="4536"/>
        <w:tab w:val="right" w:pos="9072"/>
      </w:tabs>
      <w:spacing w:after="240"/>
    </w:pPr>
  </w:style>
  <w:style w:type="character" w:customStyle="1" w:styleId="En-tteCar">
    <w:name w:val="En-tête Car"/>
    <w:aliases w:val="seq Car"/>
    <w:basedOn w:val="Policepardfaut"/>
    <w:link w:val="En-tte"/>
    <w:uiPriority w:val="99"/>
    <w:semiHidden/>
    <w:rsid w:val="0057326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57326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erso">
    <w:name w:val="perso"/>
    <w:basedOn w:val="Normal"/>
    <w:next w:val="dialogue"/>
    <w:autoRedefine/>
    <w:qFormat/>
    <w:rsid w:val="00C10A3E"/>
    <w:pPr>
      <w:widowControl w:val="0"/>
      <w:autoSpaceDE w:val="0"/>
      <w:autoSpaceDN w:val="0"/>
      <w:adjustRightInd w:val="0"/>
      <w:ind w:left="3402"/>
    </w:pPr>
    <w:rPr>
      <w:rFonts w:ascii="Helvetica" w:eastAsiaTheme="minorEastAsia" w:hAnsi="Helvetica" w:cs="Helvetica"/>
      <w:color w:val="353535"/>
      <w:sz w:val="24"/>
      <w:szCs w:val="24"/>
      <w:lang w:val="fr-FR"/>
    </w:rPr>
  </w:style>
  <w:style w:type="paragraph" w:customStyle="1" w:styleId="dialogue">
    <w:name w:val="dialogue"/>
    <w:basedOn w:val="Normal"/>
    <w:next w:val="perso"/>
    <w:autoRedefine/>
    <w:qFormat/>
    <w:rsid w:val="00C10A3E"/>
    <w:pPr>
      <w:widowControl w:val="0"/>
      <w:autoSpaceDE w:val="0"/>
      <w:autoSpaceDN w:val="0"/>
      <w:adjustRightInd w:val="0"/>
      <w:spacing w:after="120"/>
      <w:ind w:left="2835" w:right="1134"/>
    </w:pPr>
    <w:rPr>
      <w:rFonts w:ascii="Helvetica" w:eastAsiaTheme="minorEastAsia" w:hAnsi="Helvetica" w:cs="Helvetica"/>
      <w:color w:val="353535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F469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E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E93"/>
    <w:rPr>
      <w:rFonts w:ascii="Lucida Grande" w:eastAsia="Times New Roman" w:hAnsi="Lucida Grande" w:cs="Lucida Grande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527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cecileclimbing@gmail.com</cp:lastModifiedBy>
  <cp:revision>30</cp:revision>
  <cp:lastPrinted>2017-08-02T11:57:00Z</cp:lastPrinted>
  <dcterms:created xsi:type="dcterms:W3CDTF">2017-06-06T09:45:00Z</dcterms:created>
  <dcterms:modified xsi:type="dcterms:W3CDTF">2018-01-22T13:35:00Z</dcterms:modified>
</cp:coreProperties>
</file>